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5D4D" w14:textId="71311FC5" w:rsidR="005C511D" w:rsidRPr="00E531CF" w:rsidRDefault="005C511D" w:rsidP="006D5183">
      <w:pPr>
        <w:shd w:val="clear" w:color="auto" w:fill="FFFFFF"/>
        <w:spacing w:after="0" w:line="240" w:lineRule="auto"/>
        <w:rPr>
          <w:rFonts w:ascii="Open Sans" w:hAnsi="Open Sans" w:cs="Open Sans"/>
          <w:b/>
          <w:bCs/>
          <w:color w:val="323130"/>
          <w:sz w:val="24"/>
          <w:szCs w:val="24"/>
          <w:shd w:val="clear" w:color="auto" w:fill="FAF9F8"/>
        </w:rPr>
      </w:pPr>
      <w:r w:rsidRPr="00E531CF">
        <w:rPr>
          <w:rFonts w:ascii="Open Sans" w:eastAsia="Times New Roman" w:hAnsi="Open Sans" w:cs="Open Sans"/>
          <w:sz w:val="24"/>
          <w:szCs w:val="24"/>
        </w:rPr>
        <w:t xml:space="preserve">Subject Line:  </w:t>
      </w:r>
      <w:r w:rsidRPr="00E531CF">
        <w:rPr>
          <w:rFonts w:ascii="Open Sans" w:hAnsi="Open Sans" w:cs="Open Sans"/>
          <w:b/>
          <w:bCs/>
          <w:color w:val="323130"/>
          <w:sz w:val="24"/>
          <w:szCs w:val="24"/>
          <w:shd w:val="clear" w:color="auto" w:fill="FAF9F8"/>
        </w:rPr>
        <w:t xml:space="preserve">Golf Pros Needed for September </w:t>
      </w:r>
      <w:r w:rsidR="00E531CF" w:rsidRPr="00E531CF">
        <w:rPr>
          <w:rFonts w:ascii="Open Sans" w:hAnsi="Open Sans" w:cs="Open Sans"/>
          <w:b/>
          <w:bCs/>
          <w:color w:val="323130"/>
          <w:sz w:val="24"/>
          <w:szCs w:val="24"/>
          <w:shd w:val="clear" w:color="auto" w:fill="FAF9F8"/>
        </w:rPr>
        <w:t>21st</w:t>
      </w:r>
      <w:r w:rsidRPr="00E531CF">
        <w:rPr>
          <w:rFonts w:ascii="Open Sans" w:hAnsi="Open Sans" w:cs="Open Sans"/>
          <w:b/>
          <w:bCs/>
          <w:color w:val="323130"/>
          <w:sz w:val="24"/>
          <w:szCs w:val="24"/>
          <w:shd w:val="clear" w:color="auto" w:fill="FAF9F8"/>
        </w:rPr>
        <w:t xml:space="preserve"> Amber Alert Pro-Am!</w:t>
      </w:r>
    </w:p>
    <w:p w14:paraId="5E9F7AC9" w14:textId="77777777" w:rsidR="005C511D" w:rsidRPr="00E531CF" w:rsidRDefault="005C511D" w:rsidP="006D5183">
      <w:pPr>
        <w:shd w:val="clear" w:color="auto" w:fill="FFFFFF"/>
        <w:spacing w:after="0" w:line="240" w:lineRule="auto"/>
        <w:rPr>
          <w:rFonts w:ascii="Open Sans" w:hAnsi="Open Sans" w:cs="Open Sans"/>
          <w:b/>
          <w:bCs/>
          <w:color w:val="323130"/>
          <w:sz w:val="24"/>
          <w:szCs w:val="24"/>
          <w:shd w:val="clear" w:color="auto" w:fill="FAF9F8"/>
        </w:rPr>
      </w:pPr>
    </w:p>
    <w:p w14:paraId="2C914BC9"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Good afternoon:</w:t>
      </w:r>
    </w:p>
    <w:p w14:paraId="5D1518C3"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0D63DA44" w14:textId="22A09229"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Thank you so much to each of you for accepting our invitation to participate in Texas Center for the Missing's Golf Tournament in prior years.  We’re thrilled to be featuring the </w:t>
      </w:r>
      <w:r w:rsidRPr="00E531CF">
        <w:rPr>
          <w:rFonts w:ascii="Open Sans" w:hAnsi="Open Sans" w:cs="Open Sans"/>
          <w:b/>
          <w:bCs/>
          <w:color w:val="000000"/>
          <w:sz w:val="24"/>
          <w:szCs w:val="24"/>
          <w:bdr w:val="none" w:sz="0" w:space="0" w:color="auto" w:frame="1"/>
        </w:rPr>
        <w:t>Add a Golf Pro</w:t>
      </w:r>
      <w:r w:rsidRPr="00E531CF">
        <w:rPr>
          <w:rFonts w:ascii="Open Sans" w:hAnsi="Open Sans" w:cs="Open Sans"/>
          <w:color w:val="000000"/>
          <w:sz w:val="24"/>
          <w:szCs w:val="24"/>
          <w:bdr w:val="none" w:sz="0" w:space="0" w:color="auto" w:frame="1"/>
        </w:rPr>
        <w:t xml:space="preserve"> program again this year on Thursday, September </w:t>
      </w:r>
      <w:r w:rsidR="00E531CF" w:rsidRPr="00E531CF">
        <w:rPr>
          <w:rFonts w:ascii="Open Sans" w:hAnsi="Open Sans" w:cs="Open Sans"/>
          <w:color w:val="000000"/>
          <w:sz w:val="24"/>
          <w:szCs w:val="24"/>
          <w:bdr w:val="none" w:sz="0" w:space="0" w:color="auto" w:frame="1"/>
        </w:rPr>
        <w:t>21st</w:t>
      </w:r>
      <w:r w:rsidRPr="00E531CF">
        <w:rPr>
          <w:rFonts w:ascii="Open Sans" w:hAnsi="Open Sans" w:cs="Open Sans"/>
          <w:color w:val="000000"/>
          <w:sz w:val="24"/>
          <w:szCs w:val="24"/>
          <w:bdr w:val="none" w:sz="0" w:space="0" w:color="auto" w:frame="1"/>
        </w:rPr>
        <w:t xml:space="preserve">, at </w:t>
      </w:r>
      <w:r w:rsidR="00E531CF" w:rsidRPr="00E531CF">
        <w:rPr>
          <w:rFonts w:ascii="Open Sans" w:hAnsi="Open Sans" w:cs="Open Sans"/>
          <w:color w:val="000000"/>
          <w:sz w:val="24"/>
          <w:szCs w:val="24"/>
          <w:bdr w:val="none" w:sz="0" w:space="0" w:color="auto" w:frame="1"/>
        </w:rPr>
        <w:t>The Clubs of Kingwood</w:t>
      </w:r>
      <w:r w:rsidRPr="00E531CF">
        <w:rPr>
          <w:rFonts w:ascii="Open Sans" w:hAnsi="Open Sans" w:cs="Open Sans"/>
          <w:color w:val="000000"/>
          <w:sz w:val="24"/>
          <w:szCs w:val="24"/>
          <w:bdr w:val="none" w:sz="0" w:space="0" w:color="auto" w:frame="1"/>
        </w:rPr>
        <w:t>.  </w:t>
      </w:r>
      <w:r w:rsidRPr="00E531CF">
        <w:rPr>
          <w:rFonts w:ascii="Open Sans" w:hAnsi="Open Sans" w:cs="Open Sans"/>
          <w:b/>
          <w:bCs/>
          <w:color w:val="000000"/>
          <w:sz w:val="24"/>
          <w:szCs w:val="24"/>
          <w:u w:val="single"/>
          <w:bdr w:val="none" w:sz="0" w:space="0" w:color="auto" w:frame="1"/>
        </w:rPr>
        <w:t>SPECIAL THANKS TO THOSE WHO HAVE ALREADY COMMITTED TO PARTICIPATING!</w:t>
      </w:r>
    </w:p>
    <w:p w14:paraId="4AB92BFC"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3CD92EC0" w14:textId="4D55F682"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xml:space="preserve">The Add a Pro Program is a favorite </w:t>
      </w:r>
      <w:r w:rsidR="00E531CF" w:rsidRPr="00E531CF">
        <w:rPr>
          <w:rFonts w:ascii="Open Sans" w:hAnsi="Open Sans" w:cs="Open Sans"/>
          <w:color w:val="000000"/>
          <w:sz w:val="24"/>
          <w:szCs w:val="24"/>
          <w:bdr w:val="none" w:sz="0" w:space="0" w:color="auto" w:frame="1"/>
        </w:rPr>
        <w:t>BONUS player opportunity</w:t>
      </w:r>
      <w:r w:rsidRPr="00E531CF">
        <w:rPr>
          <w:rFonts w:ascii="Open Sans" w:hAnsi="Open Sans" w:cs="Open Sans"/>
          <w:color w:val="000000"/>
          <w:sz w:val="24"/>
          <w:szCs w:val="24"/>
          <w:bdr w:val="none" w:sz="0" w:space="0" w:color="auto" w:frame="1"/>
        </w:rPr>
        <w:t xml:space="preserve"> </w:t>
      </w:r>
      <w:r w:rsidR="00E531CF" w:rsidRPr="00E531CF">
        <w:rPr>
          <w:rFonts w:ascii="Open Sans" w:hAnsi="Open Sans" w:cs="Open Sans"/>
          <w:color w:val="000000"/>
          <w:sz w:val="24"/>
          <w:szCs w:val="24"/>
          <w:bdr w:val="none" w:sz="0" w:space="0" w:color="auto" w:frame="1"/>
        </w:rPr>
        <w:t>at</w:t>
      </w:r>
      <w:r w:rsidRPr="00E531CF">
        <w:rPr>
          <w:rFonts w:ascii="Open Sans" w:hAnsi="Open Sans" w:cs="Open Sans"/>
          <w:color w:val="000000"/>
          <w:sz w:val="24"/>
          <w:szCs w:val="24"/>
          <w:bdr w:val="none" w:sz="0" w:space="0" w:color="auto" w:frame="1"/>
        </w:rPr>
        <w:t xml:space="preserve"> our </w:t>
      </w:r>
      <w:r w:rsidR="00E531CF" w:rsidRPr="00E531CF">
        <w:rPr>
          <w:rFonts w:ascii="Open Sans" w:hAnsi="Open Sans" w:cs="Open Sans"/>
          <w:color w:val="000000"/>
          <w:sz w:val="24"/>
          <w:szCs w:val="24"/>
          <w:bdr w:val="none" w:sz="0" w:space="0" w:color="auto" w:frame="1"/>
        </w:rPr>
        <w:t>19</w:t>
      </w:r>
      <w:r w:rsidRPr="00E531CF">
        <w:rPr>
          <w:rFonts w:ascii="Open Sans" w:hAnsi="Open Sans" w:cs="Open Sans"/>
          <w:color w:val="000000"/>
          <w:sz w:val="24"/>
          <w:szCs w:val="24"/>
          <w:bdr w:val="none" w:sz="0" w:space="0" w:color="auto" w:frame="1"/>
        </w:rPr>
        <w:t>-year-old tournament.  We truly appreciate your continued support! </w:t>
      </w:r>
    </w:p>
    <w:p w14:paraId="72E34B2C"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14C7C582" w14:textId="7D1AD2BD"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It is our hope that you will renew your commitment to Houston’s Regional Amber Alert and Silver Alert Systems, and serve as a Golf Pro in the 202</w:t>
      </w:r>
      <w:r w:rsidR="00E531CF" w:rsidRPr="00E531CF">
        <w:rPr>
          <w:rFonts w:ascii="Open Sans" w:hAnsi="Open Sans" w:cs="Open Sans"/>
          <w:color w:val="000000"/>
          <w:sz w:val="24"/>
          <w:szCs w:val="24"/>
          <w:bdr w:val="none" w:sz="0" w:space="0" w:color="auto" w:frame="1"/>
        </w:rPr>
        <w:t>3</w:t>
      </w:r>
      <w:r w:rsidRPr="00E531CF">
        <w:rPr>
          <w:rFonts w:ascii="Open Sans" w:hAnsi="Open Sans" w:cs="Open Sans"/>
          <w:color w:val="000000"/>
          <w:sz w:val="24"/>
          <w:szCs w:val="24"/>
          <w:bdr w:val="none" w:sz="0" w:space="0" w:color="auto" w:frame="1"/>
        </w:rPr>
        <w:t xml:space="preserve"> Amber Alert Pro-Am Golf Tournament.  </w:t>
      </w:r>
    </w:p>
    <w:p w14:paraId="4EF0BCB4"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0484333D"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Tournament Details are: </w:t>
      </w:r>
    </w:p>
    <w:p w14:paraId="5EAE6993"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64151201" w14:textId="50309F23"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b/>
          <w:bCs/>
          <w:color w:val="000000"/>
          <w:sz w:val="24"/>
          <w:szCs w:val="24"/>
          <w:bdr w:val="none" w:sz="0" w:space="0" w:color="auto" w:frame="1"/>
        </w:rPr>
        <w:t>202</w:t>
      </w:r>
      <w:r w:rsidR="00E531CF" w:rsidRPr="00E531CF">
        <w:rPr>
          <w:rFonts w:ascii="Open Sans" w:hAnsi="Open Sans" w:cs="Open Sans"/>
          <w:b/>
          <w:bCs/>
          <w:color w:val="000000"/>
          <w:sz w:val="24"/>
          <w:szCs w:val="24"/>
          <w:bdr w:val="none" w:sz="0" w:space="0" w:color="auto" w:frame="1"/>
        </w:rPr>
        <w:t>3</w:t>
      </w:r>
      <w:r w:rsidRPr="00E531CF">
        <w:rPr>
          <w:rFonts w:ascii="Open Sans" w:hAnsi="Open Sans" w:cs="Open Sans"/>
          <w:b/>
          <w:bCs/>
          <w:color w:val="000000"/>
          <w:sz w:val="24"/>
          <w:szCs w:val="24"/>
          <w:bdr w:val="none" w:sz="0" w:space="0" w:color="auto" w:frame="1"/>
        </w:rPr>
        <w:t xml:space="preserve"> Amber Alert Pro-Am Golf Tournament</w:t>
      </w:r>
      <w:r w:rsidRPr="00E531CF">
        <w:rPr>
          <w:rFonts w:ascii="Open Sans" w:hAnsi="Open Sans" w:cs="Open Sans"/>
          <w:b/>
          <w:bCs/>
          <w:color w:val="000000"/>
          <w:sz w:val="24"/>
          <w:szCs w:val="24"/>
          <w:bdr w:val="none" w:sz="0" w:space="0" w:color="auto" w:frame="1"/>
        </w:rPr>
        <w:br/>
        <w:t>Benefiting Texas Center for the Missing, </w:t>
      </w:r>
      <w:r w:rsidRPr="00E531CF">
        <w:rPr>
          <w:rFonts w:ascii="Open Sans" w:hAnsi="Open Sans" w:cs="Open Sans"/>
          <w:b/>
          <w:bCs/>
          <w:color w:val="000000"/>
          <w:sz w:val="24"/>
          <w:szCs w:val="24"/>
          <w:bdr w:val="none" w:sz="0" w:space="0" w:color="auto" w:frame="1"/>
        </w:rPr>
        <w:br/>
        <w:t>Houston’s Amber Alert AND Silver Alert Provider</w:t>
      </w:r>
      <w:r w:rsidRPr="00E531CF">
        <w:rPr>
          <w:rFonts w:ascii="Open Sans" w:hAnsi="Open Sans" w:cs="Open Sans"/>
          <w:color w:val="000000"/>
          <w:sz w:val="24"/>
          <w:szCs w:val="24"/>
          <w:bdr w:val="none" w:sz="0" w:space="0" w:color="auto" w:frame="1"/>
        </w:rPr>
        <w:t> </w:t>
      </w:r>
    </w:p>
    <w:p w14:paraId="176095E5"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6F632A63" w14:textId="45BC92EB"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b/>
          <w:bCs/>
          <w:color w:val="000000"/>
          <w:sz w:val="24"/>
          <w:szCs w:val="24"/>
          <w:bdr w:val="none" w:sz="0" w:space="0" w:color="auto" w:frame="1"/>
        </w:rPr>
        <w:t xml:space="preserve">Thursday, Sept. </w:t>
      </w:r>
      <w:r w:rsidR="00E531CF" w:rsidRPr="00E531CF">
        <w:rPr>
          <w:rFonts w:ascii="Open Sans" w:hAnsi="Open Sans" w:cs="Open Sans"/>
          <w:b/>
          <w:bCs/>
          <w:color w:val="000000"/>
          <w:sz w:val="24"/>
          <w:szCs w:val="24"/>
          <w:bdr w:val="none" w:sz="0" w:space="0" w:color="auto" w:frame="1"/>
        </w:rPr>
        <w:t>21</w:t>
      </w:r>
      <w:r w:rsidRPr="00E531CF">
        <w:rPr>
          <w:rFonts w:ascii="Open Sans" w:hAnsi="Open Sans" w:cs="Open Sans"/>
          <w:b/>
          <w:bCs/>
          <w:color w:val="000000"/>
          <w:sz w:val="24"/>
          <w:szCs w:val="24"/>
          <w:bdr w:val="none" w:sz="0" w:space="0" w:color="auto" w:frame="1"/>
        </w:rPr>
        <w:t>, 202</w:t>
      </w:r>
      <w:r w:rsidR="00E531CF" w:rsidRPr="00E531CF">
        <w:rPr>
          <w:rFonts w:ascii="Open Sans" w:hAnsi="Open Sans" w:cs="Open Sans"/>
          <w:b/>
          <w:bCs/>
          <w:color w:val="000000"/>
          <w:sz w:val="24"/>
          <w:szCs w:val="24"/>
          <w:bdr w:val="none" w:sz="0" w:space="0" w:color="auto" w:frame="1"/>
        </w:rPr>
        <w:t>3</w:t>
      </w:r>
      <w:r w:rsidRPr="00E531CF">
        <w:rPr>
          <w:rFonts w:ascii="Open Sans" w:hAnsi="Open Sans" w:cs="Open Sans"/>
          <w:color w:val="000000"/>
          <w:sz w:val="24"/>
          <w:szCs w:val="24"/>
          <w:bdr w:val="none" w:sz="0" w:space="0" w:color="auto" w:frame="1"/>
        </w:rPr>
        <w:t> </w:t>
      </w:r>
    </w:p>
    <w:p w14:paraId="4A5DFAA5"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7D9238FA" w14:textId="77777777" w:rsidR="00E531CF" w:rsidRPr="00E531CF" w:rsidRDefault="00E531CF" w:rsidP="00E531CF">
      <w:pPr>
        <w:pStyle w:val="NormalWeb"/>
        <w:shd w:val="clear" w:color="auto" w:fill="FFFFFF"/>
        <w:spacing w:before="0" w:beforeAutospacing="0" w:after="0" w:afterAutospacing="0" w:line="336" w:lineRule="atLeast"/>
        <w:jc w:val="center"/>
        <w:rPr>
          <w:rFonts w:ascii="Open Sans" w:hAnsi="Open Sans" w:cs="Open Sans"/>
          <w:color w:val="000000"/>
          <w:bdr w:val="none" w:sz="0" w:space="0" w:color="auto" w:frame="1"/>
        </w:rPr>
      </w:pPr>
      <w:r w:rsidRPr="00E531CF">
        <w:rPr>
          <w:rStyle w:val="Strong"/>
          <w:rFonts w:ascii="Open Sans" w:hAnsi="Open Sans" w:cs="Open Sans"/>
          <w:color w:val="000000"/>
        </w:rPr>
        <w:t>Thursday, September 21, 2023</w:t>
      </w:r>
      <w:r w:rsidRPr="00E531CF">
        <w:rPr>
          <w:rFonts w:ascii="Open Sans" w:hAnsi="Open Sans" w:cs="Open Sans"/>
          <w:color w:val="000000"/>
        </w:rPr>
        <w:br/>
      </w:r>
      <w:r w:rsidRPr="00E531CF">
        <w:rPr>
          <w:rStyle w:val="Strong"/>
          <w:rFonts w:ascii="Open Sans" w:hAnsi="Open Sans" w:cs="Open Sans"/>
          <w:color w:val="000000"/>
        </w:rPr>
        <w:t>Clubs of Kingwood</w:t>
      </w:r>
      <w:r w:rsidRPr="00E531CF">
        <w:rPr>
          <w:rFonts w:ascii="Open Sans" w:hAnsi="Open Sans" w:cs="Open Sans"/>
          <w:color w:val="000000"/>
        </w:rPr>
        <w:br/>
      </w:r>
      <w:r w:rsidRPr="00E531CF">
        <w:rPr>
          <w:rFonts w:ascii="Open Sans" w:hAnsi="Open Sans" w:cs="Open Sans"/>
          <w:color w:val="000000"/>
          <w:shd w:val="clear" w:color="auto" w:fill="FFFFFF"/>
        </w:rPr>
        <w:t>1700 Lake Kingwood Trail</w:t>
      </w:r>
      <w:r w:rsidRPr="00E531CF">
        <w:rPr>
          <w:rFonts w:ascii="Open Sans" w:hAnsi="Open Sans" w:cs="Open Sans"/>
          <w:color w:val="000000"/>
          <w:shd w:val="clear" w:color="auto" w:fill="FFFFFF"/>
        </w:rPr>
        <w:br/>
        <w:t>Kingwood, TX 77339</w:t>
      </w:r>
      <w:r w:rsidRPr="00E531CF">
        <w:rPr>
          <w:rFonts w:ascii="Open Sans" w:hAnsi="Open Sans" w:cs="Open Sans"/>
          <w:color w:val="000000"/>
        </w:rPr>
        <w:t> </w:t>
      </w:r>
      <w:r w:rsidRPr="00E531CF">
        <w:rPr>
          <w:rFonts w:ascii="Open Sans" w:hAnsi="Open Sans" w:cs="Open Sans"/>
          <w:color w:val="000000"/>
        </w:rPr>
        <w:br/>
      </w:r>
      <w:r w:rsidRPr="00E531CF">
        <w:rPr>
          <w:rFonts w:ascii="Open Sans" w:hAnsi="Open Sans" w:cs="Open Sans"/>
          <w:color w:val="000000"/>
        </w:rPr>
        <w:br/>
      </w:r>
      <w:r w:rsidRPr="00E531CF">
        <w:rPr>
          <w:rFonts w:ascii="Open Sans" w:hAnsi="Open Sans" w:cs="Open Sans"/>
          <w:b/>
          <w:bCs/>
          <w:color w:val="000000"/>
          <w:bdr w:val="none" w:sz="0" w:space="0" w:color="auto" w:frame="1"/>
        </w:rPr>
        <w:t>Registration Open</w:t>
      </w:r>
      <w:r w:rsidRPr="00E531CF">
        <w:rPr>
          <w:rFonts w:ascii="Open Sans" w:hAnsi="Open Sans" w:cs="Open Sans"/>
          <w:b/>
          <w:bCs/>
          <w:color w:val="000000"/>
          <w:bdr w:val="none" w:sz="0" w:space="0" w:color="auto" w:frame="1"/>
        </w:rPr>
        <w:t xml:space="preserve">:  </w:t>
      </w:r>
      <w:r w:rsidRPr="00E531CF">
        <w:rPr>
          <w:rFonts w:ascii="Open Sans" w:hAnsi="Open Sans" w:cs="Open Sans"/>
          <w:color w:val="000000"/>
          <w:bdr w:val="none" w:sz="0" w:space="0" w:color="auto" w:frame="1"/>
        </w:rPr>
        <w:t>Noon</w:t>
      </w:r>
      <w:r w:rsidRPr="00E531CF">
        <w:rPr>
          <w:rFonts w:ascii="Open Sans" w:hAnsi="Open Sans" w:cs="Open Sans"/>
          <w:color w:val="000000"/>
        </w:rPr>
        <w:br/>
      </w:r>
      <w:r w:rsidR="00CD25F9" w:rsidRPr="00E531CF">
        <w:rPr>
          <w:rFonts w:ascii="Open Sans" w:hAnsi="Open Sans" w:cs="Open Sans"/>
          <w:b/>
          <w:bCs/>
          <w:color w:val="000000"/>
          <w:bdr w:val="none" w:sz="0" w:space="0" w:color="auto" w:frame="1"/>
        </w:rPr>
        <w:t>Shotgun Start:</w:t>
      </w:r>
      <w:r w:rsidR="00CD25F9" w:rsidRPr="00E531CF">
        <w:rPr>
          <w:rFonts w:ascii="Open Sans" w:hAnsi="Open Sans" w:cs="Open Sans"/>
          <w:color w:val="000000"/>
          <w:bdr w:val="none" w:sz="0" w:space="0" w:color="auto" w:frame="1"/>
        </w:rPr>
        <w:t> </w:t>
      </w:r>
      <w:r w:rsidRPr="00E531CF">
        <w:rPr>
          <w:rFonts w:ascii="Open Sans" w:hAnsi="Open Sans" w:cs="Open Sans"/>
          <w:color w:val="000000"/>
          <w:bdr w:val="none" w:sz="0" w:space="0" w:color="auto" w:frame="1"/>
        </w:rPr>
        <w:t>1 PM</w:t>
      </w:r>
      <w:r w:rsidR="00CD25F9" w:rsidRPr="00E531CF">
        <w:rPr>
          <w:rFonts w:ascii="Open Sans" w:hAnsi="Open Sans" w:cs="Open Sans"/>
          <w:color w:val="000000"/>
          <w:bdr w:val="none" w:sz="0" w:space="0" w:color="auto" w:frame="1"/>
        </w:rPr>
        <w:br/>
      </w:r>
      <w:r w:rsidR="00CD25F9" w:rsidRPr="00E531CF">
        <w:rPr>
          <w:rFonts w:ascii="Open Sans" w:hAnsi="Open Sans" w:cs="Open Sans"/>
          <w:b/>
          <w:bCs/>
          <w:color w:val="000000"/>
          <w:bdr w:val="none" w:sz="0" w:space="0" w:color="auto" w:frame="1"/>
        </w:rPr>
        <w:t>19th Hole Party:</w:t>
      </w:r>
      <w:r w:rsidR="00CD25F9" w:rsidRPr="00E531CF">
        <w:rPr>
          <w:rFonts w:ascii="Open Sans" w:hAnsi="Open Sans" w:cs="Open Sans"/>
          <w:color w:val="000000"/>
          <w:bdr w:val="none" w:sz="0" w:space="0" w:color="auto" w:frame="1"/>
        </w:rPr>
        <w:t> </w:t>
      </w:r>
      <w:r w:rsidRPr="00E531CF">
        <w:rPr>
          <w:rFonts w:ascii="Open Sans" w:hAnsi="Open Sans" w:cs="Open Sans"/>
          <w:color w:val="000000"/>
          <w:bdr w:val="none" w:sz="0" w:space="0" w:color="auto" w:frame="1"/>
        </w:rPr>
        <w:t>6</w:t>
      </w:r>
      <w:r w:rsidR="00CD25F9" w:rsidRPr="00E531CF">
        <w:rPr>
          <w:rFonts w:ascii="Open Sans" w:hAnsi="Open Sans" w:cs="Open Sans"/>
          <w:color w:val="000000"/>
          <w:bdr w:val="none" w:sz="0" w:space="0" w:color="auto" w:frame="1"/>
        </w:rPr>
        <w:t xml:space="preserve"> PM</w:t>
      </w:r>
    </w:p>
    <w:p w14:paraId="4F12F567" w14:textId="77777777" w:rsidR="00E531CF" w:rsidRPr="00E531CF" w:rsidRDefault="00E531CF" w:rsidP="00E531CF">
      <w:pPr>
        <w:pStyle w:val="NormalWeb"/>
        <w:shd w:val="clear" w:color="auto" w:fill="FFFFFF"/>
        <w:spacing w:before="0" w:beforeAutospacing="0" w:after="0" w:afterAutospacing="0" w:line="336" w:lineRule="atLeast"/>
        <w:jc w:val="center"/>
        <w:rPr>
          <w:rFonts w:ascii="Open Sans" w:hAnsi="Open Sans" w:cs="Open Sans"/>
          <w:color w:val="000000"/>
          <w:bdr w:val="none" w:sz="0" w:space="0" w:color="auto" w:frame="1"/>
        </w:rPr>
      </w:pPr>
    </w:p>
    <w:p w14:paraId="25802FA0" w14:textId="5320CCED" w:rsidR="00CD25F9" w:rsidRPr="00E531CF" w:rsidRDefault="00E531CF" w:rsidP="00E531CF">
      <w:pPr>
        <w:pStyle w:val="NormalWeb"/>
        <w:shd w:val="clear" w:color="auto" w:fill="FFFFFF"/>
        <w:spacing w:before="0" w:beforeAutospacing="0" w:after="0" w:afterAutospacing="0" w:line="336" w:lineRule="atLeast"/>
        <w:jc w:val="center"/>
        <w:rPr>
          <w:rFonts w:ascii="Open Sans" w:hAnsi="Open Sans" w:cs="Open Sans"/>
          <w:color w:val="000000"/>
        </w:rPr>
      </w:pPr>
      <w:r w:rsidRPr="00E531CF">
        <w:rPr>
          <w:rFonts w:ascii="Open Sans" w:hAnsi="Open Sans" w:cs="Open Sans"/>
          <w:b/>
          <w:bCs/>
          <w:color w:val="000000"/>
          <w:u w:val="single"/>
          <w:bdr w:val="none" w:sz="0" w:space="0" w:color="auto" w:frame="1"/>
        </w:rPr>
        <w:t>NEW FOR 2023:  $100 Appearance Fee</w:t>
      </w:r>
      <w:r w:rsidRPr="00E531CF">
        <w:rPr>
          <w:rFonts w:ascii="Open Sans" w:hAnsi="Open Sans" w:cs="Open Sans"/>
          <w:color w:val="000000"/>
          <w:bdr w:val="none" w:sz="0" w:space="0" w:color="auto" w:frame="1"/>
        </w:rPr>
        <w:t xml:space="preserve"> gifted to each participating Golf Pro!</w:t>
      </w:r>
      <w:r w:rsidR="00CD25F9" w:rsidRPr="00E531CF">
        <w:rPr>
          <w:rFonts w:ascii="Open Sans" w:hAnsi="Open Sans" w:cs="Open Sans"/>
          <w:color w:val="000000"/>
          <w:bdr w:val="none" w:sz="0" w:space="0" w:color="auto" w:frame="1"/>
        </w:rPr>
        <w:t> </w:t>
      </w:r>
    </w:p>
    <w:p w14:paraId="41AFC70B"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0F73DA80"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b/>
          <w:bCs/>
          <w:color w:val="000000"/>
          <w:sz w:val="24"/>
          <w:szCs w:val="24"/>
          <w:u w:val="single"/>
          <w:bdr w:val="none" w:sz="0" w:space="0" w:color="auto" w:frame="1"/>
        </w:rPr>
        <w:t>Pro Purse</w:t>
      </w:r>
      <w:r w:rsidRPr="00E531CF">
        <w:rPr>
          <w:rFonts w:ascii="Open Sans" w:hAnsi="Open Sans" w:cs="Open Sans"/>
          <w:b/>
          <w:bCs/>
          <w:color w:val="000000"/>
          <w:sz w:val="24"/>
          <w:szCs w:val="24"/>
          <w:bdr w:val="none" w:sz="0" w:space="0" w:color="auto" w:frame="1"/>
        </w:rPr>
        <w:t>:</w:t>
      </w:r>
      <w:r w:rsidRPr="00E531CF">
        <w:rPr>
          <w:rFonts w:ascii="Open Sans" w:hAnsi="Open Sans" w:cs="Open Sans"/>
          <w:color w:val="000000"/>
          <w:sz w:val="24"/>
          <w:szCs w:val="24"/>
          <w:bdr w:val="none" w:sz="0" w:space="0" w:color="auto" w:frame="1"/>
        </w:rPr>
        <w:t> </w:t>
      </w:r>
    </w:p>
    <w:p w14:paraId="6A920A62"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$400 1</w:t>
      </w:r>
      <w:r w:rsidRPr="00E531CF">
        <w:rPr>
          <w:rFonts w:ascii="Open Sans" w:hAnsi="Open Sans" w:cs="Open Sans"/>
          <w:color w:val="000000"/>
          <w:sz w:val="24"/>
          <w:szCs w:val="24"/>
          <w:bdr w:val="none" w:sz="0" w:space="0" w:color="auto" w:frame="1"/>
          <w:vertAlign w:val="superscript"/>
        </w:rPr>
        <w:t>st</w:t>
      </w:r>
      <w:r w:rsidRPr="00E531CF">
        <w:rPr>
          <w:rFonts w:ascii="Open Sans" w:hAnsi="Open Sans" w:cs="Open Sans"/>
          <w:color w:val="000000"/>
          <w:sz w:val="24"/>
          <w:szCs w:val="24"/>
          <w:bdr w:val="none" w:sz="0" w:space="0" w:color="auto" w:frame="1"/>
        </w:rPr>
        <w:t> Place </w:t>
      </w:r>
    </w:p>
    <w:p w14:paraId="7FA5400B"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$200 2nd Place </w:t>
      </w:r>
    </w:p>
    <w:p w14:paraId="0196DC2A"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lastRenderedPageBreak/>
        <w:t>$75 3rd Place </w:t>
      </w:r>
    </w:p>
    <w:p w14:paraId="1388D59B"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03776472"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b/>
          <w:bCs/>
          <w:color w:val="000000"/>
          <w:sz w:val="24"/>
          <w:szCs w:val="24"/>
          <w:u w:val="single"/>
          <w:bdr w:val="none" w:sz="0" w:space="0" w:color="auto" w:frame="1"/>
        </w:rPr>
        <w:t>Rules of Play</w:t>
      </w:r>
      <w:r w:rsidRPr="00E531CF">
        <w:rPr>
          <w:rFonts w:ascii="Open Sans" w:hAnsi="Open Sans" w:cs="Open Sans"/>
          <w:b/>
          <w:bCs/>
          <w:color w:val="000000"/>
          <w:sz w:val="24"/>
          <w:szCs w:val="24"/>
          <w:bdr w:val="none" w:sz="0" w:space="0" w:color="auto" w:frame="1"/>
        </w:rPr>
        <w:t>:</w:t>
      </w:r>
      <w:r w:rsidRPr="00E531CF">
        <w:rPr>
          <w:rFonts w:ascii="Open Sans" w:hAnsi="Open Sans" w:cs="Open Sans"/>
          <w:color w:val="000000"/>
          <w:sz w:val="24"/>
          <w:szCs w:val="24"/>
          <w:bdr w:val="none" w:sz="0" w:space="0" w:color="auto" w:frame="1"/>
        </w:rPr>
        <w:t> </w:t>
      </w:r>
    </w:p>
    <w:p w14:paraId="16550CD2" w14:textId="77777777" w:rsidR="00CD25F9" w:rsidRPr="00E531CF" w:rsidRDefault="00CD25F9" w:rsidP="006D5183">
      <w:pPr>
        <w:shd w:val="clear" w:color="auto" w:fill="FFFFFF"/>
        <w:spacing w:after="0" w:line="240" w:lineRule="auto"/>
        <w:ind w:left="446" w:hanging="360"/>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Pros play from amateur tees with their teammates. </w:t>
      </w:r>
    </w:p>
    <w:p w14:paraId="57D9943D" w14:textId="77777777" w:rsidR="00CD25F9" w:rsidRPr="00E531CF" w:rsidRDefault="00CD25F9" w:rsidP="006D5183">
      <w:pPr>
        <w:shd w:val="clear" w:color="auto" w:fill="FFFFFF"/>
        <w:spacing w:after="0" w:line="240" w:lineRule="auto"/>
        <w:ind w:left="446" w:hanging="360"/>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Pros always play their own ball. </w:t>
      </w:r>
    </w:p>
    <w:p w14:paraId="5118D657" w14:textId="77777777" w:rsidR="00CD25F9" w:rsidRPr="00E531CF" w:rsidRDefault="00CD25F9" w:rsidP="006D5183">
      <w:pPr>
        <w:shd w:val="clear" w:color="auto" w:fill="FFFFFF"/>
        <w:spacing w:after="0" w:line="240" w:lineRule="auto"/>
        <w:ind w:left="446" w:hanging="360"/>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Pros play their ball out </w:t>
      </w:r>
      <w:r w:rsidRPr="00E531CF">
        <w:rPr>
          <w:rFonts w:ascii="Open Sans" w:hAnsi="Open Sans" w:cs="Open Sans"/>
          <w:i/>
          <w:iCs/>
          <w:color w:val="000000"/>
          <w:sz w:val="24"/>
          <w:szCs w:val="24"/>
          <w:bdr w:val="none" w:sz="0" w:space="0" w:color="auto" w:frame="1"/>
        </w:rPr>
        <w:t>(full-stroke play).</w:t>
      </w:r>
      <w:r w:rsidRPr="00E531CF">
        <w:rPr>
          <w:rFonts w:ascii="Open Sans" w:hAnsi="Open Sans" w:cs="Open Sans"/>
          <w:color w:val="000000"/>
          <w:sz w:val="24"/>
          <w:szCs w:val="24"/>
          <w:bdr w:val="none" w:sz="0" w:space="0" w:color="auto" w:frame="1"/>
        </w:rPr>
        <w:t> </w:t>
      </w:r>
    </w:p>
    <w:p w14:paraId="40E3B899" w14:textId="5BB87DA8" w:rsidR="00CD25F9" w:rsidRPr="00E531CF" w:rsidRDefault="00CD25F9" w:rsidP="006D5183">
      <w:pPr>
        <w:shd w:val="clear" w:color="auto" w:fill="FFFFFF"/>
        <w:spacing w:after="0" w:line="240" w:lineRule="auto"/>
        <w:ind w:left="446" w:hanging="360"/>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4-person scramble </w:t>
      </w:r>
      <w:r w:rsidRPr="00E531CF">
        <w:rPr>
          <w:rFonts w:ascii="Open Sans" w:hAnsi="Open Sans" w:cs="Open Sans"/>
          <w:i/>
          <w:iCs/>
          <w:color w:val="000000"/>
          <w:sz w:val="24"/>
          <w:szCs w:val="24"/>
          <w:bdr w:val="none" w:sz="0" w:space="0" w:color="auto" w:frame="1"/>
        </w:rPr>
        <w:t>(amateurs can play the Pro’s ball on any shot)</w:t>
      </w:r>
      <w:r w:rsidR="00E531CF" w:rsidRPr="00E531CF">
        <w:rPr>
          <w:rFonts w:ascii="Open Sans" w:hAnsi="Open Sans" w:cs="Open Sans"/>
          <w:i/>
          <w:iCs/>
          <w:color w:val="000000"/>
          <w:sz w:val="24"/>
          <w:szCs w:val="24"/>
          <w:bdr w:val="none" w:sz="0" w:space="0" w:color="auto" w:frame="1"/>
        </w:rPr>
        <w:t>.</w:t>
      </w:r>
    </w:p>
    <w:p w14:paraId="7B2D9C1F" w14:textId="60A8AD3C" w:rsidR="00CD25F9" w:rsidRPr="00E531CF" w:rsidRDefault="00CD25F9" w:rsidP="006D5183">
      <w:pPr>
        <w:shd w:val="clear" w:color="auto" w:fill="FFFFFF"/>
        <w:spacing w:after="0" w:line="240" w:lineRule="auto"/>
        <w:ind w:left="446" w:hanging="360"/>
        <w:jc w:val="center"/>
        <w:rPr>
          <w:rFonts w:ascii="Open Sans" w:hAnsi="Open Sans" w:cs="Open Sans"/>
          <w:color w:val="000000"/>
          <w:sz w:val="24"/>
          <w:szCs w:val="24"/>
        </w:rPr>
      </w:pPr>
      <w:r w:rsidRPr="00E531CF">
        <w:rPr>
          <w:rFonts w:ascii="Open Sans" w:hAnsi="Open Sans" w:cs="Open Sans"/>
          <w:i/>
          <w:iCs/>
          <w:color w:val="000000"/>
          <w:sz w:val="24"/>
          <w:szCs w:val="24"/>
          <w:bdr w:val="none" w:sz="0" w:space="0" w:color="auto" w:frame="1"/>
        </w:rPr>
        <w:t>Pros are ineligible for Mulligans, Hole-in-One Contest, and Rocket Launcher</w:t>
      </w:r>
      <w:r w:rsidR="00E531CF" w:rsidRPr="00E531CF">
        <w:rPr>
          <w:rFonts w:ascii="Open Sans" w:hAnsi="Open Sans" w:cs="Open Sans"/>
          <w:i/>
          <w:iCs/>
          <w:color w:val="000000"/>
          <w:sz w:val="24"/>
          <w:szCs w:val="24"/>
          <w:bdr w:val="none" w:sz="0" w:space="0" w:color="auto" w:frame="1"/>
        </w:rPr>
        <w:t xml:space="preserve"> benefits</w:t>
      </w:r>
      <w:r w:rsidRPr="00E531CF">
        <w:rPr>
          <w:rFonts w:ascii="Open Sans" w:hAnsi="Open Sans" w:cs="Open Sans"/>
          <w:i/>
          <w:iCs/>
          <w:color w:val="000000"/>
          <w:sz w:val="24"/>
          <w:szCs w:val="24"/>
          <w:bdr w:val="none" w:sz="0" w:space="0" w:color="auto" w:frame="1"/>
        </w:rPr>
        <w:t>.</w:t>
      </w:r>
      <w:r w:rsidRPr="00E531CF">
        <w:rPr>
          <w:rFonts w:ascii="Open Sans" w:hAnsi="Open Sans" w:cs="Open Sans"/>
          <w:color w:val="000000"/>
          <w:sz w:val="24"/>
          <w:szCs w:val="24"/>
          <w:bdr w:val="none" w:sz="0" w:space="0" w:color="auto" w:frame="1"/>
        </w:rPr>
        <w:t> </w:t>
      </w:r>
    </w:p>
    <w:p w14:paraId="1FCB4999"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54D341A1"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4789AF87" w14:textId="66DEB79D"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b/>
          <w:bCs/>
          <w:color w:val="000000"/>
          <w:sz w:val="24"/>
          <w:szCs w:val="24"/>
          <w:bdr w:val="none" w:sz="0" w:space="0" w:color="auto" w:frame="1"/>
        </w:rPr>
        <w:t xml:space="preserve">If you are able to participate again this year, please let us know by </w:t>
      </w:r>
      <w:r w:rsidR="006D5183" w:rsidRPr="00E531CF">
        <w:rPr>
          <w:rFonts w:ascii="Open Sans" w:hAnsi="Open Sans" w:cs="Open Sans"/>
          <w:b/>
          <w:bCs/>
          <w:color w:val="000000"/>
          <w:sz w:val="24"/>
          <w:szCs w:val="24"/>
          <w:bdr w:val="none" w:sz="0" w:space="0" w:color="auto" w:frame="1"/>
        </w:rPr>
        <w:t>September</w:t>
      </w:r>
      <w:r w:rsidR="005C5300">
        <w:rPr>
          <w:rFonts w:ascii="Open Sans" w:hAnsi="Open Sans" w:cs="Open Sans"/>
          <w:b/>
          <w:bCs/>
          <w:color w:val="000000"/>
          <w:sz w:val="24"/>
          <w:szCs w:val="24"/>
          <w:bdr w:val="none" w:sz="0" w:space="0" w:color="auto" w:frame="1"/>
        </w:rPr>
        <w:t> </w:t>
      </w:r>
      <w:r w:rsidR="00E531CF" w:rsidRPr="00E531CF">
        <w:rPr>
          <w:rFonts w:ascii="Open Sans" w:hAnsi="Open Sans" w:cs="Open Sans"/>
          <w:b/>
          <w:bCs/>
          <w:color w:val="000000"/>
          <w:sz w:val="24"/>
          <w:szCs w:val="24"/>
          <w:bdr w:val="none" w:sz="0" w:space="0" w:color="auto" w:frame="1"/>
        </w:rPr>
        <w:t>7</w:t>
      </w:r>
      <w:r w:rsidR="00E531CF" w:rsidRPr="00E531CF">
        <w:rPr>
          <w:rFonts w:ascii="Open Sans" w:hAnsi="Open Sans" w:cs="Open Sans"/>
          <w:b/>
          <w:bCs/>
          <w:color w:val="000000"/>
          <w:sz w:val="24"/>
          <w:szCs w:val="24"/>
          <w:bdr w:val="none" w:sz="0" w:space="0" w:color="auto" w:frame="1"/>
          <w:vertAlign w:val="superscript"/>
        </w:rPr>
        <w:t>th</w:t>
      </w:r>
      <w:r w:rsidRPr="00E531CF">
        <w:rPr>
          <w:rFonts w:ascii="Open Sans" w:hAnsi="Open Sans" w:cs="Open Sans"/>
          <w:b/>
          <w:bCs/>
          <w:color w:val="000000"/>
          <w:sz w:val="24"/>
          <w:szCs w:val="24"/>
          <w:bdr w:val="none" w:sz="0" w:space="0" w:color="auto" w:frame="1"/>
        </w:rPr>
        <w:t>.</w:t>
      </w:r>
      <w:r w:rsidRPr="00E531CF">
        <w:rPr>
          <w:rFonts w:ascii="Open Sans" w:hAnsi="Open Sans" w:cs="Open Sans"/>
          <w:color w:val="000000"/>
          <w:sz w:val="24"/>
          <w:szCs w:val="24"/>
          <w:bdr w:val="none" w:sz="0" w:space="0" w:color="auto" w:frame="1"/>
        </w:rPr>
        <w:t> </w:t>
      </w:r>
    </w:p>
    <w:p w14:paraId="081FB96B" w14:textId="77777777" w:rsidR="00CD25F9" w:rsidRPr="00E531CF" w:rsidRDefault="00CD25F9" w:rsidP="006D5183">
      <w:pPr>
        <w:shd w:val="clear" w:color="auto" w:fill="FFFFFF"/>
        <w:spacing w:after="0" w:line="240" w:lineRule="auto"/>
        <w:jc w:val="center"/>
        <w:rPr>
          <w:rFonts w:ascii="Open Sans" w:hAnsi="Open Sans" w:cs="Open Sans"/>
          <w:color w:val="000000"/>
          <w:sz w:val="24"/>
          <w:szCs w:val="24"/>
        </w:rPr>
      </w:pPr>
      <w:r w:rsidRPr="00E531CF">
        <w:rPr>
          <w:rFonts w:ascii="Open Sans" w:hAnsi="Open Sans" w:cs="Open Sans"/>
          <w:b/>
          <w:bCs/>
          <w:color w:val="000000"/>
          <w:sz w:val="24"/>
          <w:szCs w:val="24"/>
          <w:u w:val="single"/>
          <w:bdr w:val="none" w:sz="0" w:space="0" w:color="auto" w:frame="1"/>
        </w:rPr>
        <w:t>Regardless of your availability to play, won't you consider donating a golf foursome to the Tournament Auction at your Golf Club?</w:t>
      </w:r>
      <w:r w:rsidRPr="00E531CF">
        <w:rPr>
          <w:rFonts w:ascii="Open Sans" w:hAnsi="Open Sans" w:cs="Open Sans"/>
          <w:color w:val="000000"/>
          <w:sz w:val="24"/>
          <w:szCs w:val="24"/>
          <w:bdr w:val="none" w:sz="0" w:space="0" w:color="auto" w:frame="1"/>
        </w:rPr>
        <w:br/>
      </w:r>
    </w:p>
    <w:p w14:paraId="0D9C01BD"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For additional information, the tournament website is here: </w:t>
      </w:r>
      <w:hyperlink r:id="rId4" w:tgtFrame="_blank" w:history="1">
        <w:r w:rsidRPr="00E531CF">
          <w:rPr>
            <w:rStyle w:val="Hyperlink"/>
            <w:rFonts w:ascii="Open Sans" w:hAnsi="Open Sans" w:cs="Open Sans"/>
            <w:sz w:val="24"/>
            <w:szCs w:val="24"/>
            <w:bdr w:val="none" w:sz="0" w:space="0" w:color="auto" w:frame="1"/>
          </w:rPr>
          <w:t>centerforthemissing.org/golf-challenge-for-children/</w:t>
        </w:r>
      </w:hyperlink>
      <w:r w:rsidRPr="00E531CF">
        <w:rPr>
          <w:rFonts w:ascii="Open Sans" w:hAnsi="Open Sans" w:cs="Open Sans"/>
          <w:color w:val="000000"/>
          <w:sz w:val="24"/>
          <w:szCs w:val="24"/>
          <w:bdr w:val="none" w:sz="0" w:space="0" w:color="auto" w:frame="1"/>
        </w:rPr>
        <w:t>. </w:t>
      </w:r>
    </w:p>
    <w:p w14:paraId="34FB6276"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2AFD288D"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Thank you again and we look forward to renewing our partnership! </w:t>
      </w:r>
    </w:p>
    <w:p w14:paraId="4D098156"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00B3B177"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Mel Turnquist, </w:t>
      </w:r>
      <w:r w:rsidRPr="00E531CF">
        <w:rPr>
          <w:rFonts w:ascii="Open Sans" w:hAnsi="Open Sans" w:cs="Open Sans"/>
          <w:i/>
          <w:iCs/>
          <w:color w:val="000000"/>
          <w:sz w:val="24"/>
          <w:szCs w:val="24"/>
          <w:bdr w:val="none" w:sz="0" w:space="0" w:color="auto" w:frame="1"/>
        </w:rPr>
        <w:t>Tournament Coordinator</w:t>
      </w:r>
      <w:r w:rsidRPr="00E531CF">
        <w:rPr>
          <w:rFonts w:ascii="Open Sans" w:hAnsi="Open Sans" w:cs="Open Sans"/>
          <w:color w:val="000000"/>
          <w:sz w:val="24"/>
          <w:szCs w:val="24"/>
          <w:bdr w:val="none" w:sz="0" w:space="0" w:color="auto" w:frame="1"/>
        </w:rPr>
        <w:t> </w:t>
      </w:r>
    </w:p>
    <w:p w14:paraId="08ABC0F4"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6462885E" w14:textId="77777777" w:rsidR="00E531CF" w:rsidRPr="00E531CF" w:rsidRDefault="00E531CF" w:rsidP="00E531CF">
      <w:pPr>
        <w:rPr>
          <w:rFonts w:ascii="Open Sans" w:hAnsi="Open Sans" w:cs="Open Sans"/>
          <w:color w:val="000000"/>
          <w:sz w:val="24"/>
          <w:szCs w:val="24"/>
        </w:rPr>
      </w:pPr>
      <w:bookmarkStart w:id="0" w:name="_Hlk109283428"/>
      <w:r w:rsidRPr="00E531CF">
        <w:rPr>
          <w:rFonts w:ascii="Open Sans" w:hAnsi="Open Sans" w:cs="Open Sans"/>
          <w:b/>
          <w:bCs/>
          <w:i/>
          <w:iCs/>
          <w:color w:val="000000"/>
          <w:sz w:val="24"/>
          <w:szCs w:val="24"/>
          <w:u w:val="single"/>
        </w:rPr>
        <w:t>About Texas Center for the Missing</w:t>
      </w:r>
    </w:p>
    <w:p w14:paraId="331672BD" w14:textId="77777777" w:rsidR="00E531CF" w:rsidRPr="00E531CF" w:rsidRDefault="00E531CF" w:rsidP="00E531CF">
      <w:pPr>
        <w:rPr>
          <w:rFonts w:ascii="Open Sans" w:hAnsi="Open Sans" w:cs="Open Sans"/>
          <w:color w:val="000000"/>
          <w:sz w:val="24"/>
          <w:szCs w:val="24"/>
        </w:rPr>
      </w:pPr>
      <w:r w:rsidRPr="00E531CF">
        <w:rPr>
          <w:rFonts w:ascii="Open Sans" w:hAnsi="Open Sans" w:cs="Open Sans"/>
          <w:i/>
          <w:iCs/>
          <w:color w:val="000000"/>
          <w:sz w:val="24"/>
          <w:szCs w:val="24"/>
        </w:rPr>
        <w:t>Texas Center for the Missing (TCM) is a Houston-based non-profit and is the Amber Alert AND Silver Alert provider for the 14-county Houston-Galveston region.  TCM offers crisis intervention, prevention, and community education services related to child abductions, runaways, internet lures, and endangered adults.  To decrease the number of missing children, we at Texas Center for the Missing know that children and families need to be educated about how to remain safe, law enforcement needs to be trained on how and when to activate local Amber Alerts, and the community at large needs to be aware of the painful reality of these situations.  Since its founding in 2000, TCM has directly served more than 475,000 children and families.  In addition, TCM has trained 7,500 law enforcement officers and provided assistance in more than 2,100 missing persons cases.  We are at the ready to activate community resources 24/7 to get a missing at-risk child or endangered adult home quickly and safely.  Your support directly affects our ability to serve the Greater Houston community with the best and most time efficient resources available.</w:t>
      </w:r>
    </w:p>
    <w:p w14:paraId="7F3C8869" w14:textId="77777777" w:rsidR="00E531CF" w:rsidRPr="00E531CF" w:rsidRDefault="00E531CF" w:rsidP="00E531CF">
      <w:pPr>
        <w:pStyle w:val="NormalWeb"/>
        <w:spacing w:before="0" w:beforeAutospacing="0" w:after="0" w:afterAutospacing="0"/>
        <w:rPr>
          <w:rFonts w:ascii="Open Sans" w:hAnsi="Open Sans" w:cs="Open Sans"/>
          <w:color w:val="000000"/>
        </w:rPr>
      </w:pPr>
      <w:r w:rsidRPr="00E531CF">
        <w:rPr>
          <w:rFonts w:ascii="Open Sans" w:hAnsi="Open Sans" w:cs="Open Sans"/>
          <w:color w:val="000000"/>
        </w:rPr>
        <w:lastRenderedPageBreak/>
        <w:t>  </w:t>
      </w:r>
    </w:p>
    <w:p w14:paraId="504A167C" w14:textId="77777777" w:rsidR="00E531CF" w:rsidRPr="00E531CF" w:rsidRDefault="00E531CF" w:rsidP="00E531CF">
      <w:pPr>
        <w:jc w:val="center"/>
        <w:rPr>
          <w:rFonts w:ascii="Open Sans" w:hAnsi="Open Sans" w:cs="Open Sans"/>
          <w:i/>
          <w:iCs/>
          <w:color w:val="000000"/>
          <w:sz w:val="24"/>
          <w:szCs w:val="24"/>
        </w:rPr>
      </w:pPr>
      <w:bookmarkStart w:id="1" w:name="_Hlk99525079"/>
      <w:r w:rsidRPr="00E531CF">
        <w:rPr>
          <w:rFonts w:ascii="Open Sans" w:hAnsi="Open Sans" w:cs="Open Sans"/>
          <w:i/>
          <w:iCs/>
          <w:sz w:val="24"/>
          <w:szCs w:val="24"/>
        </w:rPr>
        <w:t xml:space="preserve">For more information, visit </w:t>
      </w:r>
      <w:hyperlink r:id="rId5" w:history="1">
        <w:r w:rsidRPr="00E531CF">
          <w:rPr>
            <w:rStyle w:val="Hyperlink"/>
            <w:rFonts w:ascii="Open Sans" w:hAnsi="Open Sans" w:cs="Open Sans"/>
            <w:i/>
            <w:iCs/>
            <w:sz w:val="24"/>
            <w:szCs w:val="24"/>
          </w:rPr>
          <w:t>centerforthemissing.org</w:t>
        </w:r>
      </w:hyperlink>
      <w:r w:rsidRPr="00E531CF">
        <w:rPr>
          <w:rFonts w:ascii="Open Sans" w:hAnsi="Open Sans" w:cs="Open Sans"/>
          <w:i/>
          <w:iCs/>
          <w:sz w:val="24"/>
          <w:szCs w:val="24"/>
        </w:rPr>
        <w:t xml:space="preserve"> or watch our latest videos</w:t>
      </w:r>
      <w:r w:rsidRPr="00E531CF">
        <w:rPr>
          <w:rFonts w:ascii="Open Sans" w:hAnsi="Open Sans" w:cs="Open Sans"/>
          <w:i/>
          <w:iCs/>
          <w:color w:val="000000"/>
          <w:sz w:val="24"/>
          <w:szCs w:val="24"/>
        </w:rPr>
        <w:t xml:space="preserve"> at:</w:t>
      </w:r>
      <w:r w:rsidRPr="00E531CF">
        <w:rPr>
          <w:rStyle w:val="apple-converted-space"/>
          <w:rFonts w:ascii="Open Sans" w:hAnsi="Open Sans" w:cs="Open Sans"/>
          <w:i/>
          <w:iCs/>
          <w:color w:val="000000"/>
          <w:sz w:val="24"/>
          <w:szCs w:val="24"/>
        </w:rPr>
        <w:t> </w:t>
      </w:r>
      <w:r w:rsidRPr="00E531CF">
        <w:rPr>
          <w:rFonts w:ascii="Open Sans" w:hAnsi="Open Sans" w:cs="Open Sans"/>
          <w:i/>
          <w:iCs/>
          <w:color w:val="000000"/>
          <w:sz w:val="24"/>
          <w:szCs w:val="24"/>
        </w:rPr>
        <w:t> </w:t>
      </w:r>
      <w:hyperlink r:id="rId6" w:history="1">
        <w:r w:rsidRPr="00E531CF">
          <w:rPr>
            <w:rStyle w:val="Hyperlink"/>
            <w:rFonts w:ascii="Open Sans" w:hAnsi="Open Sans" w:cs="Open Sans"/>
            <w:i/>
            <w:iCs/>
            <w:sz w:val="24"/>
            <w:szCs w:val="24"/>
          </w:rPr>
          <w:t>www.youtube.com/user/theTXCenter</w:t>
        </w:r>
      </w:hyperlink>
      <w:r w:rsidRPr="00E531CF">
        <w:rPr>
          <w:rFonts w:ascii="Open Sans" w:hAnsi="Open Sans" w:cs="Open Sans"/>
          <w:i/>
          <w:iCs/>
          <w:color w:val="000000"/>
          <w:sz w:val="24"/>
          <w:szCs w:val="24"/>
        </w:rPr>
        <w:t xml:space="preserve">.  </w:t>
      </w:r>
    </w:p>
    <w:bookmarkEnd w:id="1"/>
    <w:p w14:paraId="454D7414" w14:textId="77777777" w:rsidR="00E531CF" w:rsidRPr="00E531CF" w:rsidRDefault="00E531CF" w:rsidP="00E531CF">
      <w:pPr>
        <w:jc w:val="center"/>
        <w:rPr>
          <w:rFonts w:ascii="Open Sans" w:hAnsi="Open Sans" w:cs="Open Sans"/>
          <w:i/>
          <w:iCs/>
          <w:color w:val="000000"/>
          <w:sz w:val="24"/>
          <w:szCs w:val="24"/>
        </w:rPr>
      </w:pPr>
    </w:p>
    <w:p w14:paraId="476B05B9" w14:textId="77777777" w:rsidR="00E531CF" w:rsidRPr="00E531CF" w:rsidRDefault="00E531CF" w:rsidP="00E531CF">
      <w:pPr>
        <w:jc w:val="center"/>
        <w:rPr>
          <w:rFonts w:ascii="Open Sans" w:hAnsi="Open Sans" w:cs="Open Sans"/>
          <w:i/>
          <w:iCs/>
          <w:color w:val="000000"/>
          <w:sz w:val="24"/>
          <w:szCs w:val="24"/>
        </w:rPr>
      </w:pPr>
      <w:r w:rsidRPr="00E531CF">
        <w:rPr>
          <w:rFonts w:ascii="Open Sans" w:hAnsi="Open Sans" w:cs="Open Sans"/>
          <w:i/>
          <w:iCs/>
          <w:color w:val="000000"/>
          <w:sz w:val="24"/>
          <w:szCs w:val="24"/>
        </w:rPr>
        <w:t>C</w:t>
      </w:r>
      <w:r w:rsidRPr="00E531CF">
        <w:rPr>
          <w:rFonts w:ascii="Open Sans" w:hAnsi="Open Sans" w:cs="Open Sans"/>
          <w:i/>
          <w:iCs/>
          <w:sz w:val="24"/>
          <w:szCs w:val="24"/>
        </w:rPr>
        <w:t xml:space="preserve">onnect with Texas Center for the Missing on Facebook at </w:t>
      </w:r>
      <w:hyperlink r:id="rId7" w:history="1">
        <w:r w:rsidRPr="00E531CF">
          <w:rPr>
            <w:rStyle w:val="Hyperlink"/>
            <w:rFonts w:ascii="Open Sans" w:hAnsi="Open Sans" w:cs="Open Sans"/>
            <w:i/>
            <w:iCs/>
            <w:sz w:val="24"/>
            <w:szCs w:val="24"/>
          </w:rPr>
          <w:t>www.fb.com/TXCenter</w:t>
        </w:r>
      </w:hyperlink>
      <w:r w:rsidRPr="00E531CF">
        <w:rPr>
          <w:rFonts w:ascii="Open Sans" w:hAnsi="Open Sans" w:cs="Open Sans"/>
          <w:i/>
          <w:iCs/>
          <w:sz w:val="24"/>
          <w:szCs w:val="24"/>
        </w:rPr>
        <w:t xml:space="preserve"> or on Twitter at </w:t>
      </w:r>
      <w:hyperlink r:id="rId8" w:history="1">
        <w:r w:rsidRPr="00E531CF">
          <w:rPr>
            <w:rStyle w:val="Hyperlink"/>
            <w:rFonts w:ascii="Open Sans" w:hAnsi="Open Sans" w:cs="Open Sans"/>
            <w:i/>
            <w:iCs/>
            <w:sz w:val="24"/>
            <w:szCs w:val="24"/>
          </w:rPr>
          <w:t>www.twitter.com/TXCenter</w:t>
        </w:r>
      </w:hyperlink>
      <w:r w:rsidRPr="00E531CF">
        <w:rPr>
          <w:rFonts w:ascii="Open Sans" w:hAnsi="Open Sans" w:cs="Open Sans"/>
          <w:i/>
          <w:iCs/>
          <w:color w:val="000000"/>
          <w:sz w:val="24"/>
          <w:szCs w:val="24"/>
        </w:rPr>
        <w:t>.</w:t>
      </w:r>
    </w:p>
    <w:p w14:paraId="6FC7579B" w14:textId="77777777" w:rsidR="00E531CF" w:rsidRPr="00E531CF" w:rsidRDefault="00E531CF" w:rsidP="00E531CF">
      <w:pPr>
        <w:jc w:val="center"/>
        <w:rPr>
          <w:rFonts w:ascii="Open Sans" w:hAnsi="Open Sans" w:cs="Open Sans"/>
          <w:i/>
          <w:iCs/>
          <w:color w:val="000000"/>
          <w:sz w:val="24"/>
          <w:szCs w:val="24"/>
        </w:rPr>
      </w:pPr>
    </w:p>
    <w:p w14:paraId="4D78C780" w14:textId="77777777" w:rsidR="00E531CF" w:rsidRPr="00E531CF" w:rsidRDefault="00E531CF" w:rsidP="00E531CF">
      <w:pPr>
        <w:jc w:val="center"/>
        <w:rPr>
          <w:rFonts w:ascii="Open Sans" w:hAnsi="Open Sans" w:cs="Open Sans"/>
          <w:color w:val="000000"/>
          <w:sz w:val="24"/>
          <w:szCs w:val="24"/>
        </w:rPr>
      </w:pPr>
      <w:r w:rsidRPr="00E531CF">
        <w:rPr>
          <w:rFonts w:ascii="Open Sans" w:hAnsi="Open Sans" w:cs="Open Sans"/>
          <w:i/>
          <w:iCs/>
          <w:color w:val="000000"/>
          <w:sz w:val="24"/>
          <w:szCs w:val="24"/>
        </w:rPr>
        <w:t>Our MISSION is to bring hope and healing to the missing and their families through crisis intervention, prevention, and community education.</w:t>
      </w:r>
      <w:bookmarkEnd w:id="0"/>
    </w:p>
    <w:p w14:paraId="5A40FFBF" w14:textId="77777777" w:rsidR="00CD25F9" w:rsidRPr="00E531CF" w:rsidRDefault="00CD25F9" w:rsidP="006D5183">
      <w:pPr>
        <w:shd w:val="clear" w:color="auto" w:fill="FFFFFF"/>
        <w:spacing w:after="0" w:line="240" w:lineRule="auto"/>
        <w:rPr>
          <w:rFonts w:ascii="Open Sans" w:hAnsi="Open Sans" w:cs="Open Sans"/>
          <w:color w:val="000000"/>
          <w:sz w:val="24"/>
          <w:szCs w:val="24"/>
        </w:rPr>
      </w:pPr>
      <w:r w:rsidRPr="00E531CF">
        <w:rPr>
          <w:rFonts w:ascii="Open Sans" w:hAnsi="Open Sans" w:cs="Open Sans"/>
          <w:color w:val="000000"/>
          <w:sz w:val="24"/>
          <w:szCs w:val="24"/>
          <w:bdr w:val="none" w:sz="0" w:space="0" w:color="auto" w:frame="1"/>
        </w:rPr>
        <w:t> </w:t>
      </w:r>
    </w:p>
    <w:p w14:paraId="301904E9" w14:textId="77777777" w:rsidR="003915F5" w:rsidRPr="00E531CF" w:rsidRDefault="003915F5" w:rsidP="006D5183">
      <w:pPr>
        <w:shd w:val="clear" w:color="auto" w:fill="FFFFFF"/>
        <w:spacing w:after="0" w:line="240" w:lineRule="auto"/>
        <w:rPr>
          <w:rFonts w:ascii="Open Sans" w:hAnsi="Open Sans" w:cs="Open Sans"/>
          <w:sz w:val="24"/>
          <w:szCs w:val="24"/>
        </w:rPr>
      </w:pPr>
    </w:p>
    <w:sectPr w:rsidR="003915F5" w:rsidRPr="00E53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0B"/>
    <w:rsid w:val="00097F74"/>
    <w:rsid w:val="00181D80"/>
    <w:rsid w:val="00183EBF"/>
    <w:rsid w:val="0019100B"/>
    <w:rsid w:val="001B78AE"/>
    <w:rsid w:val="0024002C"/>
    <w:rsid w:val="003915F5"/>
    <w:rsid w:val="005C511D"/>
    <w:rsid w:val="005C5300"/>
    <w:rsid w:val="006D0BD5"/>
    <w:rsid w:val="006D5183"/>
    <w:rsid w:val="008238A4"/>
    <w:rsid w:val="00885CC6"/>
    <w:rsid w:val="009A3BA0"/>
    <w:rsid w:val="00C06E96"/>
    <w:rsid w:val="00CC5010"/>
    <w:rsid w:val="00CD25F9"/>
    <w:rsid w:val="00D36B94"/>
    <w:rsid w:val="00DD1869"/>
    <w:rsid w:val="00E531CF"/>
    <w:rsid w:val="00E7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3A02"/>
  <w15:chartTrackingRefBased/>
  <w15:docId w15:val="{B46C21D7-CF28-4021-9D60-672E1F71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100B"/>
    <w:rPr>
      <w:b/>
      <w:bCs/>
    </w:rPr>
  </w:style>
  <w:style w:type="character" w:customStyle="1" w:styleId="apple-converted-space">
    <w:name w:val="apple-converted-space"/>
    <w:basedOn w:val="DefaultParagraphFont"/>
    <w:rsid w:val="0019100B"/>
  </w:style>
  <w:style w:type="paragraph" w:styleId="ListParagraph">
    <w:name w:val="List Paragraph"/>
    <w:basedOn w:val="Normal"/>
    <w:uiPriority w:val="34"/>
    <w:qFormat/>
    <w:rsid w:val="001910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100B"/>
    <w:rPr>
      <w:color w:val="0000FF"/>
      <w:u w:val="single"/>
    </w:rPr>
  </w:style>
  <w:style w:type="paragraph" w:styleId="NormalWeb">
    <w:name w:val="Normal (Web)"/>
    <w:basedOn w:val="Normal"/>
    <w:uiPriority w:val="99"/>
    <w:unhideWhenUsed/>
    <w:rsid w:val="00DD1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3148">
      <w:bodyDiv w:val="1"/>
      <w:marLeft w:val="0"/>
      <w:marRight w:val="0"/>
      <w:marTop w:val="0"/>
      <w:marBottom w:val="0"/>
      <w:divBdr>
        <w:top w:val="none" w:sz="0" w:space="0" w:color="auto"/>
        <w:left w:val="none" w:sz="0" w:space="0" w:color="auto"/>
        <w:bottom w:val="none" w:sz="0" w:space="0" w:color="auto"/>
        <w:right w:val="none" w:sz="0" w:space="0" w:color="auto"/>
      </w:divBdr>
    </w:div>
    <w:div w:id="1580942319">
      <w:bodyDiv w:val="1"/>
      <w:marLeft w:val="0"/>
      <w:marRight w:val="0"/>
      <w:marTop w:val="0"/>
      <w:marBottom w:val="0"/>
      <w:divBdr>
        <w:top w:val="none" w:sz="0" w:space="0" w:color="auto"/>
        <w:left w:val="none" w:sz="0" w:space="0" w:color="auto"/>
        <w:bottom w:val="none" w:sz="0" w:space="0" w:color="auto"/>
        <w:right w:val="none" w:sz="0" w:space="0" w:color="auto"/>
      </w:divBdr>
    </w:div>
    <w:div w:id="17191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TXCenter" TargetMode="External"/><Relationship Id="rId3" Type="http://schemas.openxmlformats.org/officeDocument/2006/relationships/webSettings" Target="webSettings.xml"/><Relationship Id="rId7" Type="http://schemas.openxmlformats.org/officeDocument/2006/relationships/hyperlink" Target="http://www.fb.com/TX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youtube.com/user/theTXCenter" TargetMode="External"/><Relationship Id="rId5" Type="http://schemas.openxmlformats.org/officeDocument/2006/relationships/hyperlink" Target="http://www.centerforthemissing.org" TargetMode="External"/><Relationship Id="rId10" Type="http://schemas.openxmlformats.org/officeDocument/2006/relationships/theme" Target="theme/theme1.xml"/><Relationship Id="rId4" Type="http://schemas.openxmlformats.org/officeDocument/2006/relationships/hyperlink" Target="http://centerforthemissing.org/golf-challenge-for-childr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Turnquist, Melissa (TCFTM - CAC)</dc:creator>
  <cp:keywords/>
  <dc:description/>
  <cp:lastModifiedBy>mturnquist@tcftm.org</cp:lastModifiedBy>
  <cp:revision>11</cp:revision>
  <dcterms:created xsi:type="dcterms:W3CDTF">2021-03-04T16:58:00Z</dcterms:created>
  <dcterms:modified xsi:type="dcterms:W3CDTF">2023-05-19T12:38:00Z</dcterms:modified>
</cp:coreProperties>
</file>